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77" w:rsidRDefault="005C7E15" w:rsidP="00FD5921">
      <w:pPr>
        <w:ind w:right="-288"/>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in;margin-top:-61pt;width:604.65pt;height:855pt;z-index:-1">
            <v:imagedata r:id="rId6" o:title="NB_achtergrond_blauw_oranje"/>
          </v:shape>
        </w:pict>
      </w:r>
      <w:r>
        <w:rPr>
          <w:szCs w:val="20"/>
          <w:lang w:bidi="x-none"/>
        </w:rPr>
        <w:pict>
          <v:shapetype id="_x0000_t202" coordsize="21600,21600" o:spt="202" path="m,l,21600r21600,l21600,xe">
            <v:stroke joinstyle="miter"/>
            <v:path gradientshapeok="t" o:connecttype="rect"/>
          </v:shapetype>
          <v:shape id="_x0000_s1039" type="#_x0000_t202" style="position:absolute;margin-left:243pt;margin-top:90pt;width:270pt;height:36pt;z-index:4" filled="f" stroked="f">
            <v:textbox style="mso-next-textbox:#_x0000_s1039" inset="0,0,0,0">
              <w:txbxContent>
                <w:p w:rsidR="00FD5921" w:rsidRPr="004139B1" w:rsidRDefault="004139B1" w:rsidP="00FD5921">
                  <w:pPr>
                    <w:pStyle w:val="BasicParagraph"/>
                    <w:tabs>
                      <w:tab w:val="left" w:pos="239"/>
                    </w:tabs>
                    <w:jc w:val="right"/>
                    <w:rPr>
                      <w:rFonts w:ascii="Arial-BoldMT" w:hAnsi="Arial-BoldMT" w:cs="Arial-BoldMT"/>
                      <w:b/>
                      <w:bCs/>
                      <w:caps/>
                      <w:spacing w:val="6"/>
                      <w:sz w:val="32"/>
                      <w:szCs w:val="32"/>
                      <w:lang w:val="nl-NL"/>
                    </w:rPr>
                  </w:pPr>
                  <w:r w:rsidRPr="004139B1">
                    <w:rPr>
                      <w:rFonts w:ascii="Arial-BoldMT" w:hAnsi="Arial-BoldMT" w:cs="Arial-BoldMT"/>
                      <w:b/>
                      <w:bCs/>
                      <w:spacing w:val="6"/>
                      <w:sz w:val="32"/>
                      <w:szCs w:val="32"/>
                      <w:lang w:val="nl-NL"/>
                    </w:rPr>
                    <w:t>HUMORISTISCHE PODIUMACT</w:t>
                  </w:r>
                  <w:r w:rsidR="001E2524" w:rsidRPr="004139B1">
                    <w:rPr>
                      <w:rFonts w:ascii="Arial-BoldMT" w:hAnsi="Arial-BoldMT" w:cs="Arial-BoldMT"/>
                      <w:b/>
                      <w:bCs/>
                      <w:spacing w:val="6"/>
                      <w:sz w:val="32"/>
                      <w:szCs w:val="32"/>
                      <w:lang w:val="nl-NL"/>
                    </w:rPr>
                    <w:t xml:space="preserve"> </w:t>
                  </w:r>
                </w:p>
                <w:p w:rsidR="00AB4577" w:rsidRDefault="00AB4577"/>
              </w:txbxContent>
            </v:textbox>
            <w10:wrap type="square"/>
          </v:shape>
        </w:pict>
      </w:r>
      <w:r>
        <w:rPr>
          <w:szCs w:val="20"/>
          <w:lang w:bidi="x-none"/>
        </w:rPr>
        <w:pict>
          <v:shape id="_x0000_s1037" type="#_x0000_t202" style="position:absolute;margin-left:233.15pt;margin-top:5.15pt;width:198pt;height:36pt;z-index:2" filled="f" stroked="f">
            <v:textbox style="mso-next-textbox:#_x0000_s1037" inset="0,0,0,0">
              <w:txbxContent>
                <w:p w:rsidR="00AB4577" w:rsidRDefault="00AB4577">
                  <w:pPr>
                    <w:widowControl w:val="0"/>
                    <w:tabs>
                      <w:tab w:val="left" w:pos="227"/>
                    </w:tabs>
                    <w:autoSpaceDE w:val="0"/>
                    <w:autoSpaceDN w:val="0"/>
                    <w:adjustRightInd w:val="0"/>
                    <w:spacing w:line="288" w:lineRule="auto"/>
                    <w:textAlignment w:val="center"/>
                    <w:rPr>
                      <w:rFonts w:ascii="ArialMT" w:hAnsi="ArialMT" w:cs="ArialMT"/>
                      <w:color w:val="000000"/>
                      <w:spacing w:val="3"/>
                      <w:sz w:val="20"/>
                      <w:szCs w:val="20"/>
                      <w:lang w:eastAsia="en-US" w:bidi="en-US"/>
                    </w:rPr>
                  </w:pPr>
                  <w:smartTag w:uri="urn:schemas-microsoft-com:office:smarttags" w:element="PersonName">
                    <w:r>
                      <w:rPr>
                        <w:rFonts w:ascii="ArialMT" w:hAnsi="ArialMT" w:cs="ArialMT"/>
                        <w:color w:val="000000"/>
                        <w:spacing w:val="3"/>
                        <w:sz w:val="20"/>
                        <w:szCs w:val="20"/>
                        <w:lang w:eastAsia="en-US" w:bidi="en-US"/>
                      </w:rPr>
                      <w:t>info@abr-online.nl</w:t>
                    </w:r>
                  </w:smartTag>
                </w:p>
                <w:p w:rsidR="00AB4577" w:rsidRDefault="00AB4577">
                  <w:r>
                    <w:rPr>
                      <w:rFonts w:ascii="ArialMT" w:hAnsi="ArialMT" w:cs="ArialMT"/>
                      <w:color w:val="000000"/>
                      <w:spacing w:val="3"/>
                      <w:sz w:val="20"/>
                      <w:szCs w:val="20"/>
                      <w:lang w:eastAsia="en-US" w:bidi="en-US"/>
                    </w:rPr>
                    <w:t>www.artiest</w:t>
                  </w:r>
                  <w:smartTag w:uri="urn:schemas-microsoft-com:office:smarttags" w:element="PersonName">
                    <w:r>
                      <w:rPr>
                        <w:rFonts w:ascii="ArialMT" w:hAnsi="ArialMT" w:cs="ArialMT"/>
                        <w:color w:val="000000"/>
                        <w:spacing w:val="3"/>
                        <w:sz w:val="20"/>
                        <w:szCs w:val="20"/>
                        <w:lang w:eastAsia="en-US" w:bidi="en-US"/>
                      </w:rPr>
                      <w:t>en</w:t>
                    </w:r>
                  </w:smartTag>
                  <w:r>
                    <w:rPr>
                      <w:rFonts w:ascii="ArialMT" w:hAnsi="ArialMT" w:cs="ArialMT"/>
                      <w:color w:val="000000"/>
                      <w:spacing w:val="3"/>
                      <w:sz w:val="20"/>
                      <w:szCs w:val="20"/>
                      <w:lang w:eastAsia="en-US" w:bidi="en-US"/>
                    </w:rPr>
                    <w:t>bureaurotterdam.nl</w:t>
                  </w:r>
                </w:p>
              </w:txbxContent>
            </v:textbox>
          </v:shape>
        </w:pict>
      </w:r>
      <w:r>
        <w:rPr>
          <w:szCs w:val="20"/>
        </w:rPr>
        <w:pict>
          <v:shape id="_x0000_s1038" type="#_x0000_t202" style="position:absolute;margin-left:-54pt;margin-top:90pt;width:270pt;height:36pt;z-index:3" filled="f" stroked="f">
            <v:textbox style="mso-next-textbox:#_x0000_s1038" inset="0,0,0,0">
              <w:txbxContent>
                <w:p w:rsidR="00AB4577" w:rsidRDefault="004139B1">
                  <w:pPr>
                    <w:pStyle w:val="BasicParagraph"/>
                    <w:tabs>
                      <w:tab w:val="left" w:pos="239"/>
                    </w:tabs>
                    <w:jc w:val="right"/>
                    <w:rPr>
                      <w:rFonts w:ascii="Arial-BoldMT" w:hAnsi="Arial-BoldMT" w:cs="Arial-BoldMT"/>
                      <w:b/>
                      <w:bCs/>
                      <w:caps/>
                      <w:spacing w:val="6"/>
                      <w:sz w:val="46"/>
                      <w:szCs w:val="40"/>
                      <w:lang w:val="nl-NL"/>
                    </w:rPr>
                  </w:pPr>
                  <w:r>
                    <w:rPr>
                      <w:rFonts w:ascii="Arial-BoldMT" w:hAnsi="Arial-BoldMT" w:cs="Arial-BoldMT"/>
                      <w:b/>
                      <w:bCs/>
                      <w:spacing w:val="6"/>
                      <w:sz w:val="46"/>
                      <w:szCs w:val="40"/>
                      <w:lang w:val="nl-NL"/>
                    </w:rPr>
                    <w:t>DE WANNEBIEZZ</w:t>
                  </w:r>
                  <w:r>
                    <w:rPr>
                      <w:rFonts w:ascii="Arial-BoldMT" w:hAnsi="Arial-BoldMT" w:cs="Arial-BoldMT"/>
                      <w:b/>
                      <w:bCs/>
                      <w:spacing w:val="6"/>
                      <w:sz w:val="46"/>
                      <w:szCs w:val="40"/>
                      <w:lang w:val="nl-NL"/>
                    </w:rPr>
                    <w:tab/>
                  </w:r>
                </w:p>
                <w:p w:rsidR="00AB4577" w:rsidRDefault="00AB4577">
                  <w:pPr>
                    <w:rPr>
                      <w:sz w:val="46"/>
                    </w:rPr>
                  </w:pPr>
                </w:p>
              </w:txbxContent>
            </v:textbox>
            <w10:wrap type="square"/>
          </v:shape>
        </w:pict>
      </w:r>
      <w:r>
        <w:rPr>
          <w:szCs w:val="20"/>
          <w:lang w:bidi="x-none"/>
        </w:rPr>
        <w:pict>
          <v:shape id="_x0000_s1036" type="#_x0000_t202" style="position:absolute;margin-left:234pt;margin-top:-54pt;width:153pt;height:36pt;z-index:1" filled="f" stroked="f">
            <v:textbox style="mso-next-textbox:#_x0000_s1036" inset="0,0,0,0">
              <w:txbxContent>
                <w:p w:rsidR="00AB4577" w:rsidRPr="00FD5921" w:rsidRDefault="00FD5921" w:rsidP="00955DCC">
                  <w:pPr>
                    <w:pStyle w:val="ABRBROODTEKST"/>
                    <w:spacing w:line="340" w:lineRule="exact"/>
                    <w:rPr>
                      <w:b/>
                      <w:sz w:val="24"/>
                    </w:rPr>
                  </w:pPr>
                  <w:r w:rsidRPr="00552C6F">
                    <w:rPr>
                      <w:b/>
                      <w:sz w:val="24"/>
                      <w:lang w:val="nl-NL"/>
                    </w:rPr>
                    <w:t>Biografie</w:t>
                  </w:r>
                  <w:r>
                    <w:rPr>
                      <w:b/>
                      <w:sz w:val="24"/>
                    </w:rPr>
                    <w:t xml:space="preserve"> </w:t>
                  </w:r>
                  <w:r w:rsidR="004139B1">
                    <w:rPr>
                      <w:b/>
                      <w:sz w:val="24"/>
                    </w:rPr>
                    <w:t xml:space="preserve">De </w:t>
                  </w:r>
                  <w:proofErr w:type="spellStart"/>
                  <w:r w:rsidR="004139B1">
                    <w:rPr>
                      <w:b/>
                      <w:sz w:val="24"/>
                    </w:rPr>
                    <w:t>Wannebiezz</w:t>
                  </w:r>
                  <w:proofErr w:type="spellEnd"/>
                </w:p>
              </w:txbxContent>
            </v:textbox>
          </v:shape>
        </w:pict>
      </w:r>
    </w:p>
    <w:p w:rsidR="00552C6F" w:rsidRDefault="00552C6F" w:rsidP="00FD5921">
      <w:pPr>
        <w:ind w:right="-288"/>
      </w:pPr>
    </w:p>
    <w:p w:rsidR="00552C6F" w:rsidRDefault="00552C6F" w:rsidP="00FD5921">
      <w:pPr>
        <w:ind w:right="-288"/>
      </w:pPr>
    </w:p>
    <w:p w:rsidR="00552C6F" w:rsidRDefault="00552C6F" w:rsidP="00FD5921">
      <w:pPr>
        <w:ind w:right="-288"/>
      </w:pPr>
    </w:p>
    <w:p w:rsidR="00552C6F" w:rsidRDefault="00552C6F" w:rsidP="00FD5921">
      <w:pPr>
        <w:ind w:right="-288"/>
      </w:pPr>
    </w:p>
    <w:p w:rsidR="00552C6F" w:rsidRDefault="00552C6F" w:rsidP="00FD5921">
      <w:pPr>
        <w:ind w:right="-288"/>
      </w:pPr>
    </w:p>
    <w:p w:rsidR="00552C6F" w:rsidRDefault="00552C6F" w:rsidP="00FD5921">
      <w:pPr>
        <w:ind w:right="-288"/>
      </w:pPr>
    </w:p>
    <w:p w:rsidR="00552C6F" w:rsidRDefault="00552C6F" w:rsidP="00FD5921">
      <w:pPr>
        <w:ind w:right="-288"/>
      </w:pPr>
    </w:p>
    <w:p w:rsidR="004139B1" w:rsidRDefault="004139B1" w:rsidP="004139B1">
      <w:pPr>
        <w:pStyle w:val="Default"/>
      </w:pPr>
    </w:p>
    <w:p w:rsidR="004139B1" w:rsidRPr="004139B1" w:rsidRDefault="004139B1" w:rsidP="004139B1">
      <w:pPr>
        <w:pStyle w:val="Default"/>
        <w:rPr>
          <w:sz w:val="22"/>
          <w:szCs w:val="22"/>
        </w:rPr>
      </w:pPr>
      <w:r w:rsidRPr="004139B1">
        <w:rPr>
          <w:sz w:val="22"/>
          <w:szCs w:val="22"/>
        </w:rPr>
        <w:t xml:space="preserve"> De Wannebiezz vielen bij </w:t>
      </w:r>
      <w:proofErr w:type="spellStart"/>
      <w:r w:rsidRPr="004139B1">
        <w:rPr>
          <w:b/>
          <w:bCs/>
          <w:sz w:val="22"/>
          <w:szCs w:val="22"/>
        </w:rPr>
        <w:t>Holland’s</w:t>
      </w:r>
      <w:proofErr w:type="spellEnd"/>
      <w:r w:rsidRPr="004139B1">
        <w:rPr>
          <w:b/>
          <w:bCs/>
          <w:sz w:val="22"/>
          <w:szCs w:val="22"/>
        </w:rPr>
        <w:t xml:space="preserve"> Got Talent </w:t>
      </w:r>
      <w:r w:rsidRPr="004139B1">
        <w:rPr>
          <w:sz w:val="22"/>
          <w:szCs w:val="22"/>
        </w:rPr>
        <w:t>op met hun humoristische optreden. Gordon bestempelde dit vrolijke trio als “</w:t>
      </w:r>
      <w:r w:rsidRPr="004139B1">
        <w:rPr>
          <w:i/>
          <w:iCs/>
          <w:sz w:val="22"/>
          <w:szCs w:val="22"/>
        </w:rPr>
        <w:t>Te gek in hun genre</w:t>
      </w:r>
      <w:r w:rsidRPr="004139B1">
        <w:rPr>
          <w:sz w:val="22"/>
          <w:szCs w:val="22"/>
        </w:rPr>
        <w:t xml:space="preserve">” en Patricia </w:t>
      </w:r>
      <w:proofErr w:type="spellStart"/>
      <w:r w:rsidRPr="004139B1">
        <w:rPr>
          <w:sz w:val="22"/>
          <w:szCs w:val="22"/>
        </w:rPr>
        <w:t>Paay</w:t>
      </w:r>
      <w:proofErr w:type="spellEnd"/>
      <w:r w:rsidRPr="004139B1">
        <w:rPr>
          <w:sz w:val="22"/>
          <w:szCs w:val="22"/>
        </w:rPr>
        <w:t xml:space="preserve"> wilde graag meer van ze zien. </w:t>
      </w:r>
    </w:p>
    <w:p w:rsidR="004139B1" w:rsidRPr="004139B1" w:rsidRDefault="004139B1" w:rsidP="004139B1">
      <w:pPr>
        <w:pStyle w:val="Default"/>
        <w:rPr>
          <w:sz w:val="22"/>
          <w:szCs w:val="22"/>
        </w:rPr>
      </w:pPr>
      <w:r w:rsidRPr="004139B1">
        <w:rPr>
          <w:sz w:val="22"/>
          <w:szCs w:val="22"/>
        </w:rPr>
        <w:t xml:space="preserve">Arie van </w:t>
      </w:r>
      <w:proofErr w:type="spellStart"/>
      <w:r w:rsidRPr="004139B1">
        <w:rPr>
          <w:sz w:val="22"/>
          <w:szCs w:val="22"/>
        </w:rPr>
        <w:t>Ballegooie</w:t>
      </w:r>
      <w:proofErr w:type="spellEnd"/>
      <w:r w:rsidRPr="004139B1">
        <w:rPr>
          <w:sz w:val="22"/>
          <w:szCs w:val="22"/>
        </w:rPr>
        <w:t xml:space="preserve">, Rocco di Cabrio en Gilles de la </w:t>
      </w:r>
      <w:proofErr w:type="spellStart"/>
      <w:r w:rsidRPr="004139B1">
        <w:rPr>
          <w:sz w:val="22"/>
          <w:szCs w:val="22"/>
        </w:rPr>
        <w:t>Tourniquette</w:t>
      </w:r>
      <w:proofErr w:type="spellEnd"/>
      <w:r w:rsidRPr="004139B1">
        <w:rPr>
          <w:sz w:val="22"/>
          <w:szCs w:val="22"/>
        </w:rPr>
        <w:t xml:space="preserve"> zijn geboren en getogen op de kermis en trekken nu met hun vrolijke interactieve ‘</w:t>
      </w:r>
      <w:proofErr w:type="spellStart"/>
      <w:r w:rsidRPr="004139B1">
        <w:rPr>
          <w:sz w:val="22"/>
          <w:szCs w:val="22"/>
        </w:rPr>
        <w:t>Hollandstalige</w:t>
      </w:r>
      <w:proofErr w:type="spellEnd"/>
      <w:r w:rsidRPr="004139B1">
        <w:rPr>
          <w:sz w:val="22"/>
          <w:szCs w:val="22"/>
        </w:rPr>
        <w:t xml:space="preserve">’ liedjesprogramma door Nederland en België om met het publiek gezellig de narigheid van alle dag eens van zich af te zingen. </w:t>
      </w:r>
    </w:p>
    <w:p w:rsidR="004139B1" w:rsidRPr="004139B1" w:rsidRDefault="004139B1" w:rsidP="004139B1">
      <w:pPr>
        <w:pStyle w:val="Default"/>
        <w:rPr>
          <w:sz w:val="22"/>
          <w:szCs w:val="22"/>
        </w:rPr>
      </w:pPr>
      <w:r w:rsidRPr="004139B1">
        <w:rPr>
          <w:sz w:val="22"/>
          <w:szCs w:val="22"/>
        </w:rPr>
        <w:t xml:space="preserve">De Wannebiezz hebben het repertoire van Het Cocktail trio geadopteerd met de goedkeuring van Ad van der Gein, het enige nog levende lid van dit legendarische trio. Daarnaast brengen de Wannebiezz een unieke mix van hits uit de afgelopen 40 jaar. Van smartlappen tot Rock &amp; Roll en alles wat daar tussen zit. Het Nederlandstalige repertoire wordt zo nu en dan afgewisseld met een [steenkolen] Engelse, Duitse, Franse of Spaanse hit. </w:t>
      </w:r>
    </w:p>
    <w:p w:rsidR="004139B1" w:rsidRPr="004139B1" w:rsidRDefault="004139B1" w:rsidP="004139B1">
      <w:pPr>
        <w:pStyle w:val="Default"/>
        <w:rPr>
          <w:sz w:val="22"/>
          <w:szCs w:val="22"/>
        </w:rPr>
      </w:pPr>
      <w:r w:rsidRPr="004139B1">
        <w:rPr>
          <w:sz w:val="22"/>
          <w:szCs w:val="22"/>
        </w:rPr>
        <w:t>Hun jarenlange vriendschap, Ho</w:t>
      </w:r>
      <w:bookmarkStart w:id="0" w:name="_GoBack"/>
      <w:bookmarkEnd w:id="0"/>
      <w:r w:rsidRPr="004139B1">
        <w:rPr>
          <w:sz w:val="22"/>
          <w:szCs w:val="22"/>
        </w:rPr>
        <w:t xml:space="preserve">llandse gezelligheid, Rotterdamse bravoure, herkenbare humor en het vrije kermisleven zijn de basis voor een ongedwongen meezingfestijn waarbij [bijna] niets moet en [bijna] alles mag. </w:t>
      </w:r>
    </w:p>
    <w:p w:rsidR="00D81562" w:rsidRDefault="004139B1" w:rsidP="004139B1">
      <w:pPr>
        <w:spacing w:line="280" w:lineRule="exact"/>
        <w:rPr>
          <w:rFonts w:ascii="Arial" w:hAnsi="Arial" w:cs="Arial"/>
          <w:sz w:val="22"/>
          <w:szCs w:val="22"/>
        </w:rPr>
      </w:pPr>
      <w:r w:rsidRPr="004139B1">
        <w:rPr>
          <w:rFonts w:ascii="Arial" w:hAnsi="Arial" w:cs="Arial"/>
          <w:sz w:val="22"/>
          <w:szCs w:val="22"/>
        </w:rPr>
        <w:t xml:space="preserve">GEZELLIGHEID is hun streven, maar dat zit bij de Wannebiezz wel goed. </w:t>
      </w:r>
      <w:proofErr w:type="spellStart"/>
      <w:r w:rsidRPr="004139B1">
        <w:rPr>
          <w:rFonts w:ascii="Arial" w:hAnsi="Arial" w:cs="Arial"/>
          <w:sz w:val="22"/>
          <w:szCs w:val="22"/>
        </w:rPr>
        <w:t>Ech</w:t>
      </w:r>
      <w:proofErr w:type="spellEnd"/>
      <w:r w:rsidRPr="004139B1">
        <w:rPr>
          <w:rFonts w:ascii="Arial" w:hAnsi="Arial" w:cs="Arial"/>
          <w:sz w:val="22"/>
          <w:szCs w:val="22"/>
        </w:rPr>
        <w:t xml:space="preserve"> wel!! </w:t>
      </w:r>
    </w:p>
    <w:p w:rsidR="005C7E15" w:rsidRDefault="005C7E15" w:rsidP="004139B1">
      <w:pPr>
        <w:spacing w:line="280" w:lineRule="exact"/>
        <w:rPr>
          <w:rFonts w:ascii="Arial" w:hAnsi="Arial" w:cs="Arial"/>
          <w:sz w:val="22"/>
          <w:szCs w:val="22"/>
        </w:rPr>
      </w:pPr>
    </w:p>
    <w:p w:rsidR="005C7E15" w:rsidRPr="005C7E15" w:rsidRDefault="005C7E15" w:rsidP="005C7E15">
      <w:pPr>
        <w:autoSpaceDE w:val="0"/>
        <w:autoSpaceDN w:val="0"/>
        <w:adjustRightInd w:val="0"/>
        <w:rPr>
          <w:rFonts w:ascii="Arial" w:eastAsia="Calibri" w:hAnsi="Arial" w:cs="Arial"/>
          <w:color w:val="000000"/>
          <w:lang w:eastAsia="en-US"/>
        </w:rPr>
      </w:pPr>
      <w:r w:rsidRPr="005C7E15">
        <w:rPr>
          <w:rFonts w:ascii="Arial" w:eastAsia="Calibri" w:hAnsi="Arial" w:cs="Arial"/>
          <w:b/>
          <w:bCs/>
          <w:color w:val="000000"/>
          <w:sz w:val="22"/>
          <w:szCs w:val="22"/>
          <w:lang w:eastAsia="en-US"/>
        </w:rPr>
        <w:t xml:space="preserve">• Wannebiezz Gezellig </w:t>
      </w:r>
      <w:r w:rsidRPr="005C7E15">
        <w:rPr>
          <w:rFonts w:ascii="Arial" w:eastAsia="Calibri" w:hAnsi="Arial" w:cs="Arial"/>
          <w:color w:val="000000"/>
          <w:sz w:val="22"/>
          <w:szCs w:val="22"/>
          <w:lang w:eastAsia="en-US"/>
        </w:rPr>
        <w:t>De naam zegt het al: de Wannebiezz maken het gezellig in een drie kwartier durende show. Alle hits passeren de revue en de voetjes gaan geheid van de vloer. Inclusief geluid tot maximaal 200 personen, 45 á 50 minuten</w:t>
      </w:r>
      <w:r>
        <w:rPr>
          <w:rFonts w:ascii="Arial" w:eastAsia="Calibri" w:hAnsi="Arial" w:cs="Arial"/>
          <w:color w:val="000000"/>
          <w:sz w:val="22"/>
          <w:szCs w:val="22"/>
          <w:lang w:eastAsia="en-US"/>
        </w:rPr>
        <w:t>.</w:t>
      </w:r>
    </w:p>
    <w:p w:rsidR="005C7E15" w:rsidRPr="005C7E15" w:rsidRDefault="005C7E15" w:rsidP="005C7E15">
      <w:pPr>
        <w:autoSpaceDE w:val="0"/>
        <w:autoSpaceDN w:val="0"/>
        <w:adjustRightInd w:val="0"/>
        <w:rPr>
          <w:rFonts w:ascii="Arial" w:eastAsia="Calibri" w:hAnsi="Arial" w:cs="Arial"/>
          <w:color w:val="000000"/>
          <w:lang w:eastAsia="en-US"/>
        </w:rPr>
      </w:pPr>
    </w:p>
    <w:p w:rsidR="005C7E15" w:rsidRPr="005C7E15" w:rsidRDefault="005C7E15" w:rsidP="005C7E15">
      <w:pPr>
        <w:autoSpaceDE w:val="0"/>
        <w:autoSpaceDN w:val="0"/>
        <w:adjustRightInd w:val="0"/>
        <w:rPr>
          <w:rFonts w:ascii="Arial" w:eastAsia="Calibri" w:hAnsi="Arial" w:cs="Arial"/>
          <w:color w:val="000000"/>
          <w:sz w:val="22"/>
          <w:szCs w:val="22"/>
          <w:lang w:eastAsia="en-US"/>
        </w:rPr>
      </w:pPr>
      <w:r w:rsidRPr="005C7E15">
        <w:rPr>
          <w:rFonts w:ascii="Arial" w:eastAsia="Calibri" w:hAnsi="Arial" w:cs="Arial"/>
          <w:color w:val="000000"/>
          <w:lang w:eastAsia="en-US"/>
        </w:rPr>
        <w:t xml:space="preserve"> </w:t>
      </w:r>
      <w:r w:rsidRPr="005C7E15">
        <w:rPr>
          <w:rFonts w:ascii="Arial" w:eastAsia="Calibri" w:hAnsi="Arial" w:cs="Arial"/>
          <w:b/>
          <w:bCs/>
          <w:color w:val="000000"/>
          <w:sz w:val="22"/>
          <w:szCs w:val="22"/>
          <w:lang w:eastAsia="en-US"/>
        </w:rPr>
        <w:t xml:space="preserve">• Wannebiezz Dubbelop </w:t>
      </w:r>
      <w:r w:rsidRPr="005C7E15">
        <w:rPr>
          <w:rFonts w:ascii="Arial" w:eastAsia="Calibri" w:hAnsi="Arial" w:cs="Arial"/>
          <w:color w:val="000000"/>
          <w:sz w:val="22"/>
          <w:szCs w:val="22"/>
          <w:lang w:eastAsia="en-US"/>
        </w:rPr>
        <w:t>Als ze het in drie kwartier gezellig kunnen maken, laat het zich raden wat er gebeurt in twee keer die tijd! Ze gooien alle remmen los en bouwen een ouderwets ‘</w:t>
      </w:r>
      <w:proofErr w:type="spellStart"/>
      <w:r w:rsidRPr="005C7E15">
        <w:rPr>
          <w:rFonts w:ascii="Arial" w:eastAsia="Calibri" w:hAnsi="Arial" w:cs="Arial"/>
          <w:color w:val="000000"/>
          <w:sz w:val="22"/>
          <w:szCs w:val="22"/>
          <w:lang w:eastAsia="en-US"/>
        </w:rPr>
        <w:t>feesie</w:t>
      </w:r>
      <w:proofErr w:type="spellEnd"/>
      <w:r w:rsidRPr="005C7E15">
        <w:rPr>
          <w:rFonts w:ascii="Arial" w:eastAsia="Calibri" w:hAnsi="Arial" w:cs="Arial"/>
          <w:color w:val="000000"/>
          <w:sz w:val="22"/>
          <w:szCs w:val="22"/>
          <w:lang w:eastAsia="en-US"/>
        </w:rPr>
        <w:t>’. Eventueel in combinatie met een DJ of aangevuld met een andere act. Inclusief geluid tot maximaal 200 personen, maximaal 2 uur</w:t>
      </w:r>
      <w:r>
        <w:rPr>
          <w:rFonts w:ascii="Arial" w:eastAsia="Calibri" w:hAnsi="Arial" w:cs="Arial"/>
          <w:color w:val="000000"/>
          <w:sz w:val="22"/>
          <w:szCs w:val="22"/>
          <w:lang w:eastAsia="en-US"/>
        </w:rPr>
        <w:t>.</w:t>
      </w:r>
      <w:r w:rsidRPr="005C7E15">
        <w:rPr>
          <w:rFonts w:ascii="Arial" w:eastAsia="Calibri" w:hAnsi="Arial" w:cs="Arial"/>
          <w:color w:val="000000"/>
          <w:sz w:val="22"/>
          <w:szCs w:val="22"/>
          <w:lang w:eastAsia="en-US"/>
        </w:rPr>
        <w:t xml:space="preserve"> </w:t>
      </w:r>
    </w:p>
    <w:p w:rsidR="005C7E15" w:rsidRPr="005C7E15" w:rsidRDefault="005C7E15" w:rsidP="005C7E15">
      <w:pPr>
        <w:autoSpaceDE w:val="0"/>
        <w:autoSpaceDN w:val="0"/>
        <w:adjustRightInd w:val="0"/>
        <w:rPr>
          <w:rFonts w:ascii="Arial" w:eastAsia="Calibri" w:hAnsi="Arial" w:cs="Arial"/>
          <w:color w:val="000000"/>
          <w:sz w:val="22"/>
          <w:szCs w:val="22"/>
          <w:lang w:eastAsia="en-US"/>
        </w:rPr>
      </w:pPr>
    </w:p>
    <w:p w:rsidR="005C7E15" w:rsidRPr="005C7E15" w:rsidRDefault="005C7E15" w:rsidP="005C7E15">
      <w:pPr>
        <w:spacing w:after="200" w:line="276" w:lineRule="auto"/>
        <w:rPr>
          <w:rFonts w:ascii="Arial" w:eastAsia="Calibri" w:hAnsi="Arial" w:cs="Arial"/>
          <w:sz w:val="22"/>
          <w:szCs w:val="22"/>
          <w:lang w:eastAsia="en-US"/>
        </w:rPr>
      </w:pPr>
      <w:r w:rsidRPr="005C7E15">
        <w:rPr>
          <w:rFonts w:ascii="Arial" w:eastAsia="Calibri" w:hAnsi="Arial" w:cs="Arial"/>
          <w:b/>
          <w:bCs/>
          <w:sz w:val="22"/>
          <w:szCs w:val="22"/>
          <w:lang w:eastAsia="en-US"/>
        </w:rPr>
        <w:t xml:space="preserve">• Wannebiezz Drievoud </w:t>
      </w:r>
      <w:r w:rsidRPr="005C7E15">
        <w:rPr>
          <w:rFonts w:ascii="Arial" w:eastAsia="Calibri" w:hAnsi="Arial" w:cs="Arial"/>
          <w:sz w:val="22"/>
          <w:szCs w:val="22"/>
          <w:lang w:eastAsia="en-US"/>
        </w:rPr>
        <w:t>Wat dacht u van een middag- of avondvullende show van 3 x 45 minuten? De Wannebiezz trekken alles uit de kast om de toeschouwers een onvergetelijke meezingervaring te bezorgen. Ook hier prima te combineren met een DJ of een aanvullende act. Inclusief geluid tot maximaal 200 personen, maximaal 4 uur</w:t>
      </w:r>
      <w:r>
        <w:rPr>
          <w:rFonts w:ascii="Arial" w:eastAsia="Calibri" w:hAnsi="Arial" w:cs="Arial"/>
          <w:sz w:val="22"/>
          <w:szCs w:val="22"/>
          <w:lang w:eastAsia="en-US"/>
        </w:rPr>
        <w:t>.</w:t>
      </w:r>
    </w:p>
    <w:p w:rsidR="005C7E15" w:rsidRPr="004139B1" w:rsidRDefault="005C7E15" w:rsidP="004139B1">
      <w:pPr>
        <w:spacing w:line="280" w:lineRule="exact"/>
        <w:rPr>
          <w:rFonts w:ascii="Arial" w:hAnsi="Arial" w:cs="Arial"/>
          <w:snapToGrid w:val="0"/>
          <w:sz w:val="22"/>
          <w:szCs w:val="22"/>
        </w:rPr>
      </w:pPr>
    </w:p>
    <w:sectPr w:rsidR="005C7E15" w:rsidRPr="004139B1">
      <w:type w:val="evenPag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C607A"/>
    <w:multiLevelType w:val="hybridMultilevel"/>
    <w:tmpl w:val="526212B6"/>
    <w:lvl w:ilvl="0" w:tplc="AE98981E">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812"/>
    <w:rsid w:val="000F14B0"/>
    <w:rsid w:val="001E2524"/>
    <w:rsid w:val="004139B1"/>
    <w:rsid w:val="00552C6F"/>
    <w:rsid w:val="005C7E15"/>
    <w:rsid w:val="007671A5"/>
    <w:rsid w:val="00A940D1"/>
    <w:rsid w:val="00AB4577"/>
    <w:rsid w:val="00B0789B"/>
    <w:rsid w:val="00D81562"/>
    <w:rsid w:val="00FA3812"/>
    <w:rsid w:val="00FD59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eastAsia="Times" w:hAnsi="Arial"/>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BRTUSSENKOP">
    <w:name w:val="ABR TUSSENKOP"/>
    <w:basedOn w:val="ABRBROODTEKST"/>
    <w:rPr>
      <w:rFonts w:ascii="ArialMT" w:hAnsi="ArialMT" w:cs="ArialMT"/>
      <w:b/>
    </w:rPr>
  </w:style>
  <w:style w:type="paragraph" w:customStyle="1" w:styleId="ABRBROODTEKST">
    <w:name w:val="ABR BROODTEKST"/>
    <w:pPr>
      <w:spacing w:line="280" w:lineRule="exact"/>
    </w:pPr>
    <w:rPr>
      <w:rFonts w:ascii="Arial" w:hAnsi="Arial" w:cs="Arial-BoldMT"/>
      <w:bCs/>
      <w:color w:val="000000"/>
      <w:szCs w:val="24"/>
      <w:lang w:val="en-US" w:eastAsia="en-US" w:bidi="en-US"/>
    </w:rPr>
  </w:style>
  <w:style w:type="paragraph" w:customStyle="1" w:styleId="ABRINLEIDINGFOTOBIJSCHRIFT">
    <w:name w:val="ABR INLEIDING + FOTOBIJSCHRIFT"/>
    <w:basedOn w:val="ABRBROODTEKST"/>
    <w:rPr>
      <w:rFonts w:ascii="ArialMT" w:hAnsi="ArialMT" w:cs="ArialMT"/>
      <w:b/>
    </w:rPr>
  </w:style>
  <w:style w:type="paragraph" w:customStyle="1" w:styleId="BasicParagraph">
    <w:name w:val="[Basic Paragraph]"/>
    <w:basedOn w:val="Standaard"/>
    <w:pPr>
      <w:widowControl w:val="0"/>
      <w:autoSpaceDE w:val="0"/>
      <w:autoSpaceDN w:val="0"/>
      <w:adjustRightInd w:val="0"/>
      <w:spacing w:line="288" w:lineRule="auto"/>
      <w:textAlignment w:val="center"/>
    </w:pPr>
    <w:rPr>
      <w:rFonts w:ascii="Times-Roman" w:hAnsi="Times-Roman" w:cs="Times-Roman"/>
      <w:color w:val="000000"/>
      <w:lang w:val="en-US" w:eastAsia="en-US" w:bidi="en-US"/>
    </w:rPr>
  </w:style>
  <w:style w:type="character" w:styleId="Hyperlink">
    <w:name w:val="Hyperlink"/>
    <w:rsid w:val="00D81562"/>
    <w:rPr>
      <w:color w:val="0000FF"/>
      <w:u w:val="single"/>
    </w:rPr>
  </w:style>
  <w:style w:type="paragraph" w:customStyle="1" w:styleId="Default">
    <w:name w:val="Default"/>
    <w:rsid w:val="004139B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1789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lpstr>
    </vt:vector>
  </TitlesOfParts>
  <Company>Monice Janson ~ (typo)grafisch ontwerper</Company>
  <LinksUpToDate>false</LinksUpToDate>
  <CharactersWithSpaces>2110</CharactersWithSpaces>
  <SharedDoc>false</SharedDoc>
  <HyperlinkBase/>
  <HLinks>
    <vt:vector size="6" baseType="variant">
      <vt:variant>
        <vt:i4>6881393</vt:i4>
      </vt:variant>
      <vt:variant>
        <vt:i4>0</vt:i4>
      </vt:variant>
      <vt:variant>
        <vt:i4>0</vt:i4>
      </vt:variant>
      <vt:variant>
        <vt:i4>5</vt:i4>
      </vt:variant>
      <vt:variant>
        <vt:lpwstr>http://www.youtube.com/watch?v=jjkRsX9eQ3w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Monice Janson</dc:creator>
  <cp:lastModifiedBy>Wim</cp:lastModifiedBy>
  <cp:revision>3</cp:revision>
  <cp:lastPrinted>2009-07-28T14:52:00Z</cp:lastPrinted>
  <dcterms:created xsi:type="dcterms:W3CDTF">2014-08-12T09:50:00Z</dcterms:created>
  <dcterms:modified xsi:type="dcterms:W3CDTF">2016-09-28T12:08:00Z</dcterms:modified>
</cp:coreProperties>
</file>